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95C" w:rsidRDefault="004E1426" w:rsidP="00C0495C">
      <w:pPr>
        <w:spacing w:line="360" w:lineRule="auto"/>
        <w:jc w:val="right"/>
        <w:rPr>
          <w:rFonts w:ascii="Sylfaen" w:hAnsi="Sylfaen" w:cs="Arial"/>
          <w:sz w:val="20"/>
          <w:lang w:val="ka-GE"/>
        </w:rPr>
      </w:pPr>
      <w:bookmarkStart w:id="0" w:name="_GoBack"/>
      <w:bookmarkEnd w:id="0"/>
      <w:r>
        <w:rPr>
          <w:rFonts w:ascii="Sylfaen" w:hAnsi="Sylfaen" w:cs="Arial"/>
          <w:sz w:val="20"/>
          <w:lang w:val="ka-GE"/>
        </w:rPr>
        <w:t>ქრონიკული დაავადებების სამკურნალო მედიკამენტებით</w:t>
      </w:r>
    </w:p>
    <w:p w:rsidR="004E1426" w:rsidRPr="0060291C" w:rsidRDefault="004E1426" w:rsidP="00C0495C">
      <w:pPr>
        <w:spacing w:line="360" w:lineRule="auto"/>
        <w:jc w:val="right"/>
        <w:rPr>
          <w:rFonts w:ascii="Sylfaen" w:hAnsi="Sylfaen" w:cs="Arial"/>
          <w:sz w:val="20"/>
          <w:lang w:val="ka-GE"/>
        </w:rPr>
      </w:pPr>
      <w:r>
        <w:rPr>
          <w:rFonts w:ascii="Sylfaen" w:hAnsi="Sylfaen" w:cs="Arial"/>
          <w:sz w:val="20"/>
          <w:lang w:val="ka-GE"/>
        </w:rPr>
        <w:t>უზრუნველყოფის სახელმწიფო პროგრამის შესაბამისობის</w:t>
      </w:r>
    </w:p>
    <w:p w:rsidR="00C0495C" w:rsidRPr="0060291C" w:rsidRDefault="00C0495C" w:rsidP="00C0495C">
      <w:pPr>
        <w:spacing w:line="360" w:lineRule="auto"/>
        <w:jc w:val="right"/>
        <w:rPr>
          <w:rFonts w:ascii="Sylfaen" w:hAnsi="Sylfaen" w:cs="Arial"/>
          <w:sz w:val="20"/>
          <w:lang w:val="ka-GE"/>
        </w:rPr>
      </w:pPr>
      <w:r w:rsidRPr="0060291C">
        <w:rPr>
          <w:rFonts w:ascii="Sylfaen" w:hAnsi="Sylfaen" w:cs="Arial"/>
          <w:sz w:val="20"/>
          <w:lang w:val="ka-GE"/>
        </w:rPr>
        <w:t>აუდიტის ჯგუფის ხელმძღვანელს</w:t>
      </w:r>
    </w:p>
    <w:p w:rsidR="00C0495C" w:rsidRDefault="00FC2017" w:rsidP="00C0495C">
      <w:pPr>
        <w:spacing w:line="360" w:lineRule="auto"/>
        <w:jc w:val="right"/>
        <w:rPr>
          <w:rFonts w:ascii="Sylfaen" w:hAnsi="Sylfaen" w:cs="Arial"/>
          <w:b/>
          <w:sz w:val="20"/>
          <w:lang w:val="ka-GE"/>
        </w:rPr>
      </w:pPr>
      <w:r>
        <w:rPr>
          <w:rFonts w:ascii="Sylfaen" w:hAnsi="Sylfaen" w:cs="Arial"/>
          <w:b/>
          <w:sz w:val="20"/>
          <w:lang w:val="ka-GE"/>
        </w:rPr>
        <w:t>ნინო შუბითი</w:t>
      </w:r>
      <w:r w:rsidR="00C0495C">
        <w:rPr>
          <w:rFonts w:ascii="Sylfaen" w:hAnsi="Sylfaen" w:cs="Arial"/>
          <w:b/>
          <w:sz w:val="20"/>
          <w:lang w:val="ka-GE"/>
        </w:rPr>
        <w:t>ძეს</w:t>
      </w:r>
    </w:p>
    <w:p w:rsidR="00C0495C" w:rsidRDefault="00C0495C" w:rsidP="00C0495C">
      <w:pPr>
        <w:rPr>
          <w:rFonts w:ascii="Sylfaen" w:hAnsi="Sylfaen" w:cs="Arial"/>
          <w:b/>
          <w:sz w:val="20"/>
          <w:lang w:val="ka-GE"/>
        </w:rPr>
      </w:pPr>
    </w:p>
    <w:p w:rsidR="00C0495C" w:rsidRDefault="00C0495C" w:rsidP="00C0495C">
      <w:pPr>
        <w:rPr>
          <w:rFonts w:ascii="Sylfaen" w:hAnsi="Sylfaen" w:cs="Arial"/>
          <w:b/>
          <w:sz w:val="20"/>
          <w:lang w:val="ka-GE"/>
        </w:rPr>
      </w:pPr>
    </w:p>
    <w:p w:rsidR="004E1426" w:rsidRDefault="004E1426" w:rsidP="00C0495C">
      <w:pPr>
        <w:rPr>
          <w:rFonts w:ascii="Sylfaen" w:hAnsi="Sylfaen" w:cs="Arial"/>
          <w:b/>
          <w:sz w:val="20"/>
          <w:lang w:val="ka-GE"/>
        </w:rPr>
      </w:pPr>
    </w:p>
    <w:p w:rsidR="00C0495C" w:rsidRPr="00003446" w:rsidRDefault="00C0495C" w:rsidP="00C0495C">
      <w:pPr>
        <w:spacing w:line="360" w:lineRule="auto"/>
        <w:rPr>
          <w:rFonts w:ascii="Sylfaen" w:hAnsi="Sylfaen" w:cs="Arial"/>
          <w:b/>
          <w:sz w:val="20"/>
          <w:lang w:val="ka-GE"/>
        </w:rPr>
      </w:pPr>
      <w:r w:rsidRPr="00003446">
        <w:rPr>
          <w:rFonts w:ascii="Sylfaen" w:hAnsi="Sylfaen" w:cs="Arial"/>
          <w:b/>
          <w:sz w:val="20"/>
          <w:lang w:val="ka-GE"/>
        </w:rPr>
        <w:t>ხელმძღვანელობის მიერ წარდგენილი ოფიციალური ინფორმაცია</w:t>
      </w:r>
    </w:p>
    <w:p w:rsidR="00C0495C" w:rsidRDefault="00C0495C" w:rsidP="00C0495C">
      <w:pPr>
        <w:spacing w:line="360" w:lineRule="auto"/>
        <w:rPr>
          <w:rFonts w:ascii="Sylfaen" w:hAnsi="Sylfaen" w:cs="Arial"/>
          <w:b/>
          <w:sz w:val="20"/>
          <w:lang w:val="ka-GE"/>
        </w:rPr>
      </w:pPr>
    </w:p>
    <w:p w:rsidR="00C0495C" w:rsidRPr="00FC6B05" w:rsidRDefault="00C0495C" w:rsidP="00C0495C">
      <w:pPr>
        <w:spacing w:line="360" w:lineRule="auto"/>
        <w:jc w:val="both"/>
        <w:rPr>
          <w:rFonts w:ascii="Sylfaen" w:hAnsi="Sylfaen" w:cs="Arial"/>
          <w:sz w:val="20"/>
          <w:lang w:val="ka-GE"/>
        </w:rPr>
      </w:pPr>
      <w:r w:rsidRPr="00763253">
        <w:rPr>
          <w:rFonts w:ascii="Sylfaen" w:hAnsi="Sylfaen" w:cs="Arial"/>
          <w:sz w:val="20"/>
          <w:lang w:val="ka-GE"/>
        </w:rPr>
        <w:t>ეს წერილი მომზადებულია</w:t>
      </w:r>
      <w:r w:rsidRPr="00763253">
        <w:rPr>
          <w:rFonts w:ascii="Sylfaen" w:hAnsi="Sylfaen" w:cs="Arial"/>
          <w:sz w:val="20"/>
          <w:lang w:val="en-US"/>
        </w:rPr>
        <w:t xml:space="preserve"> </w:t>
      </w:r>
      <w:r w:rsidR="00D01408">
        <w:rPr>
          <w:rFonts w:ascii="Sylfaen" w:hAnsi="Sylfaen" w:cs="Arial"/>
          <w:sz w:val="20"/>
          <w:lang w:val="ka-GE"/>
        </w:rPr>
        <w:t>ქრონიკული დაავადებების სამკურნალო მედიკამენტებით უ</w:t>
      </w:r>
      <w:r w:rsidR="00AF0FB5">
        <w:rPr>
          <w:rFonts w:ascii="Sylfaen" w:hAnsi="Sylfaen" w:cs="Arial"/>
          <w:sz w:val="20"/>
          <w:lang w:val="ka-GE"/>
        </w:rPr>
        <w:t>ზ</w:t>
      </w:r>
      <w:r w:rsidR="00D01408">
        <w:rPr>
          <w:rFonts w:ascii="Sylfaen" w:hAnsi="Sylfaen" w:cs="Arial"/>
          <w:sz w:val="20"/>
          <w:lang w:val="ka-GE"/>
        </w:rPr>
        <w:t>რუნველყოფის სახელმ</w:t>
      </w:r>
      <w:r w:rsidR="00AF0FB5">
        <w:rPr>
          <w:rFonts w:ascii="Sylfaen" w:hAnsi="Sylfaen" w:cs="Arial"/>
          <w:sz w:val="20"/>
          <w:lang w:val="ka-GE"/>
        </w:rPr>
        <w:t>წ</w:t>
      </w:r>
      <w:r w:rsidR="00D01408">
        <w:rPr>
          <w:rFonts w:ascii="Sylfaen" w:hAnsi="Sylfaen" w:cs="Arial"/>
          <w:sz w:val="20"/>
          <w:lang w:val="ka-GE"/>
        </w:rPr>
        <w:t xml:space="preserve">იფო პროგრამის </w:t>
      </w:r>
      <w:r w:rsidRPr="004556EF">
        <w:rPr>
          <w:rFonts w:ascii="Sylfaen" w:hAnsi="Sylfaen" w:cs="Arial"/>
          <w:sz w:val="20"/>
          <w:lang w:val="ka-GE"/>
        </w:rPr>
        <w:t>შესაბამი</w:t>
      </w:r>
      <w:r>
        <w:rPr>
          <w:rFonts w:ascii="Sylfaen" w:hAnsi="Sylfaen" w:cs="Arial"/>
          <w:sz w:val="20"/>
          <w:lang w:val="ka-GE"/>
        </w:rPr>
        <w:t>ს</w:t>
      </w:r>
      <w:r w:rsidRPr="004556EF">
        <w:rPr>
          <w:rFonts w:ascii="Sylfaen" w:hAnsi="Sylfaen" w:cs="Arial"/>
          <w:sz w:val="20"/>
          <w:lang w:val="ka-GE"/>
        </w:rPr>
        <w:t>ო</w:t>
      </w:r>
      <w:r>
        <w:rPr>
          <w:rFonts w:ascii="Sylfaen" w:hAnsi="Sylfaen" w:cs="Arial"/>
          <w:sz w:val="20"/>
          <w:lang w:val="ka-GE"/>
        </w:rPr>
        <w:t>ბ</w:t>
      </w:r>
      <w:r w:rsidRPr="004556EF">
        <w:rPr>
          <w:rFonts w:ascii="Sylfaen" w:hAnsi="Sylfaen" w:cs="Arial"/>
          <w:sz w:val="20"/>
          <w:lang w:val="ka-GE"/>
        </w:rPr>
        <w:t xml:space="preserve">ის </w:t>
      </w:r>
      <w:r w:rsidRPr="00763253">
        <w:rPr>
          <w:rFonts w:ascii="Sylfaen" w:hAnsi="Sylfaen" w:cs="Arial"/>
          <w:sz w:val="20"/>
          <w:lang w:val="ka-GE"/>
        </w:rPr>
        <w:t>აუდიტთან</w:t>
      </w:r>
      <w:r>
        <w:rPr>
          <w:rFonts w:ascii="Sylfaen" w:hAnsi="Sylfaen" w:cs="Arial"/>
          <w:sz w:val="20"/>
          <w:lang w:val="ka-GE"/>
        </w:rPr>
        <w:t xml:space="preserve"> </w:t>
      </w:r>
      <w:r w:rsidRPr="00763253">
        <w:rPr>
          <w:rFonts w:ascii="Sylfaen" w:hAnsi="Sylfaen" w:cs="Arial"/>
          <w:sz w:val="20"/>
          <w:lang w:val="ka-GE"/>
        </w:rPr>
        <w:t>დაკავშირებით</w:t>
      </w:r>
      <w:r>
        <w:rPr>
          <w:rFonts w:ascii="Sylfaen" w:hAnsi="Sylfaen" w:cs="Arial"/>
          <w:sz w:val="20"/>
          <w:lang w:val="ka-GE"/>
        </w:rPr>
        <w:t xml:space="preserve">, რომლის მიზანს წარმოადგენდა </w:t>
      </w:r>
      <w:r w:rsidRPr="00951A53">
        <w:rPr>
          <w:rFonts w:ascii="Sylfaen" w:hAnsi="Sylfaen" w:cs="Arial"/>
          <w:sz w:val="20"/>
          <w:lang w:val="ka-GE"/>
        </w:rPr>
        <w:t>აუდიტის</w:t>
      </w:r>
      <w:r w:rsidRPr="00951A53">
        <w:rPr>
          <w:rFonts w:cs="Arial"/>
          <w:sz w:val="20"/>
          <w:lang w:val="ka-GE"/>
        </w:rPr>
        <w:t xml:space="preserve"> </w:t>
      </w:r>
      <w:r w:rsidRPr="00951A53">
        <w:rPr>
          <w:rFonts w:ascii="Sylfaen" w:hAnsi="Sylfaen" w:cs="Arial"/>
          <w:sz w:val="20"/>
          <w:lang w:val="ka-GE"/>
        </w:rPr>
        <w:t>საგნის</w:t>
      </w:r>
      <w:r w:rsidRPr="00951A53">
        <w:rPr>
          <w:rFonts w:cs="Arial"/>
          <w:sz w:val="20"/>
          <w:lang w:val="ka-GE"/>
        </w:rPr>
        <w:t xml:space="preserve"> </w:t>
      </w:r>
      <w:r w:rsidRPr="00951A53">
        <w:rPr>
          <w:rFonts w:ascii="Sylfaen" w:hAnsi="Sylfaen" w:cs="Arial"/>
          <w:sz w:val="20"/>
          <w:lang w:val="ka-GE"/>
        </w:rPr>
        <w:t>მომწესრიგებელ</w:t>
      </w:r>
      <w:r w:rsidRPr="00951A53">
        <w:rPr>
          <w:rFonts w:cs="Arial"/>
          <w:sz w:val="20"/>
          <w:lang w:val="ka-GE"/>
        </w:rPr>
        <w:t xml:space="preserve"> </w:t>
      </w:r>
      <w:r w:rsidRPr="00951A53">
        <w:rPr>
          <w:rFonts w:ascii="Sylfaen" w:hAnsi="Sylfaen" w:cs="Arial"/>
          <w:sz w:val="20"/>
          <w:lang w:val="ka-GE"/>
        </w:rPr>
        <w:t>კანონმდებლობასთან</w:t>
      </w:r>
      <w:r w:rsidRPr="00951A53">
        <w:rPr>
          <w:rFonts w:cs="Arial"/>
          <w:sz w:val="20"/>
          <w:lang w:val="ka-GE"/>
        </w:rPr>
        <w:t xml:space="preserve"> </w:t>
      </w:r>
      <w:r w:rsidRPr="00951A53">
        <w:rPr>
          <w:rFonts w:ascii="Sylfaen" w:hAnsi="Sylfaen" w:cs="Arial"/>
          <w:sz w:val="20"/>
          <w:lang w:val="ka-GE"/>
        </w:rPr>
        <w:t>და</w:t>
      </w:r>
      <w:r w:rsidRPr="00951A53">
        <w:rPr>
          <w:rFonts w:cs="Arial"/>
          <w:sz w:val="20"/>
          <w:lang w:val="ka-GE"/>
        </w:rPr>
        <w:t xml:space="preserve"> </w:t>
      </w:r>
      <w:r w:rsidRPr="00951A53">
        <w:rPr>
          <w:rFonts w:ascii="Sylfaen" w:hAnsi="Sylfaen" w:cs="Arial"/>
          <w:sz w:val="20"/>
          <w:lang w:val="ka-GE"/>
        </w:rPr>
        <w:t>სხვა</w:t>
      </w:r>
      <w:r>
        <w:rPr>
          <w:rFonts w:ascii="Sylfaen" w:hAnsi="Sylfaen" w:cs="Arial"/>
          <w:sz w:val="20"/>
          <w:lang w:val="ka-GE"/>
        </w:rPr>
        <w:t xml:space="preserve"> </w:t>
      </w:r>
      <w:r w:rsidRPr="00951A53">
        <w:rPr>
          <w:rFonts w:ascii="Sylfaen" w:hAnsi="Sylfaen" w:cs="Arial"/>
          <w:sz w:val="20"/>
          <w:lang w:val="ka-GE"/>
        </w:rPr>
        <w:t>მარეგულირებელ</w:t>
      </w:r>
      <w:r w:rsidRPr="00951A53">
        <w:rPr>
          <w:rFonts w:cs="Arial"/>
          <w:sz w:val="20"/>
          <w:lang w:val="ka-GE"/>
        </w:rPr>
        <w:t xml:space="preserve"> </w:t>
      </w:r>
      <w:r w:rsidRPr="00951A53">
        <w:rPr>
          <w:rFonts w:ascii="Sylfaen" w:hAnsi="Sylfaen" w:cs="Arial"/>
          <w:sz w:val="20"/>
          <w:lang w:val="ka-GE"/>
        </w:rPr>
        <w:t>ნორმებთან</w:t>
      </w:r>
      <w:r w:rsidRPr="00951A53">
        <w:rPr>
          <w:rFonts w:cs="Arial"/>
          <w:sz w:val="20"/>
          <w:lang w:val="ka-GE"/>
        </w:rPr>
        <w:t xml:space="preserve"> (</w:t>
      </w:r>
      <w:r w:rsidRPr="00951A53">
        <w:rPr>
          <w:rFonts w:ascii="Sylfaen" w:hAnsi="Sylfaen" w:cs="Arial"/>
          <w:sz w:val="20"/>
          <w:lang w:val="ka-GE"/>
        </w:rPr>
        <w:t>შემდგომში</w:t>
      </w:r>
      <w:r w:rsidRPr="00951A53">
        <w:rPr>
          <w:rFonts w:cs="Arial"/>
          <w:sz w:val="20"/>
          <w:lang w:val="ka-GE"/>
        </w:rPr>
        <w:t xml:space="preserve"> - </w:t>
      </w:r>
      <w:r w:rsidRPr="00951A53">
        <w:rPr>
          <w:rFonts w:ascii="Sylfaen" w:hAnsi="Sylfaen" w:cs="Arial"/>
          <w:sz w:val="20"/>
          <w:lang w:val="ka-GE"/>
        </w:rPr>
        <w:t>კრიტერიუმი</w:t>
      </w:r>
      <w:r>
        <w:rPr>
          <w:rFonts w:ascii="Sylfaen" w:hAnsi="Sylfaen" w:cs="Arial"/>
          <w:sz w:val="20"/>
          <w:lang w:val="ka-GE"/>
        </w:rPr>
        <w:t xml:space="preserve">) </w:t>
      </w:r>
      <w:r w:rsidRPr="00951A53">
        <w:rPr>
          <w:rFonts w:ascii="Sylfaen" w:hAnsi="Sylfaen" w:cs="Arial"/>
          <w:sz w:val="20"/>
          <w:lang w:val="ka-GE"/>
        </w:rPr>
        <w:t>შესაბამისობის</w:t>
      </w:r>
      <w:r w:rsidRPr="00951A53">
        <w:rPr>
          <w:rFonts w:cs="Arial"/>
          <w:sz w:val="20"/>
          <w:lang w:val="ka-GE"/>
        </w:rPr>
        <w:t xml:space="preserve"> </w:t>
      </w:r>
      <w:r w:rsidRPr="00951A53">
        <w:rPr>
          <w:rFonts w:ascii="Sylfaen" w:hAnsi="Sylfaen" w:cs="Arial"/>
          <w:sz w:val="20"/>
          <w:lang w:val="ka-GE"/>
        </w:rPr>
        <w:t>შესახებ</w:t>
      </w:r>
      <w:r w:rsidRPr="00951A53">
        <w:rPr>
          <w:rFonts w:cs="Arial"/>
          <w:sz w:val="20"/>
          <w:lang w:val="ka-GE"/>
        </w:rPr>
        <w:t xml:space="preserve"> </w:t>
      </w:r>
      <w:r w:rsidRPr="00951A53">
        <w:rPr>
          <w:rFonts w:ascii="Sylfaen" w:hAnsi="Sylfaen" w:cs="Arial"/>
          <w:sz w:val="20"/>
          <w:lang w:val="ka-GE"/>
        </w:rPr>
        <w:t>დასკვნების</w:t>
      </w:r>
      <w:r w:rsidRPr="00951A53">
        <w:rPr>
          <w:rFonts w:cs="Arial"/>
          <w:sz w:val="20"/>
          <w:lang w:val="ka-GE"/>
        </w:rPr>
        <w:t xml:space="preserve"> </w:t>
      </w:r>
      <w:r w:rsidRPr="00951A53">
        <w:rPr>
          <w:rFonts w:ascii="Sylfaen" w:hAnsi="Sylfaen" w:cs="Arial"/>
          <w:sz w:val="20"/>
          <w:lang w:val="ka-GE"/>
        </w:rPr>
        <w:t>გაკეთება</w:t>
      </w:r>
      <w:r w:rsidRPr="00951A53">
        <w:rPr>
          <w:rFonts w:cs="Arial"/>
          <w:sz w:val="20"/>
          <w:lang w:val="ka-GE"/>
        </w:rPr>
        <w:t xml:space="preserve">, </w:t>
      </w:r>
      <w:r>
        <w:rPr>
          <w:rFonts w:ascii="Sylfaen" w:hAnsi="Sylfaen" w:cs="Arial"/>
          <w:sz w:val="20"/>
          <w:lang w:val="ka-GE"/>
        </w:rPr>
        <w:t xml:space="preserve">სადაც შესაფერისია - </w:t>
      </w:r>
      <w:r w:rsidRPr="00951A53">
        <w:rPr>
          <w:rFonts w:ascii="Sylfaen" w:hAnsi="Sylfaen" w:cs="Arial"/>
          <w:sz w:val="20"/>
          <w:lang w:val="ka-GE"/>
        </w:rPr>
        <w:t>რეკომენდაციების</w:t>
      </w:r>
      <w:r>
        <w:rPr>
          <w:rFonts w:ascii="Sylfaen" w:hAnsi="Sylfaen" w:cs="Arial"/>
          <w:sz w:val="20"/>
          <w:lang w:val="ka-GE"/>
        </w:rPr>
        <w:t xml:space="preserve"> შემუშავება</w:t>
      </w:r>
      <w:r w:rsidRPr="00951A53">
        <w:rPr>
          <w:rFonts w:cs="Arial"/>
          <w:sz w:val="20"/>
          <w:lang w:val="ka-GE"/>
        </w:rPr>
        <w:t xml:space="preserve"> </w:t>
      </w:r>
      <w:r w:rsidRPr="00951A53">
        <w:rPr>
          <w:rFonts w:ascii="Sylfaen" w:hAnsi="Sylfaen" w:cs="Arial"/>
          <w:sz w:val="20"/>
          <w:lang w:val="ka-GE"/>
        </w:rPr>
        <w:t>და</w:t>
      </w:r>
      <w:r w:rsidRPr="00951A53">
        <w:rPr>
          <w:rFonts w:cs="Arial"/>
          <w:sz w:val="20"/>
          <w:lang w:val="ka-GE"/>
        </w:rPr>
        <w:t xml:space="preserve"> </w:t>
      </w:r>
      <w:r w:rsidRPr="00951A53">
        <w:rPr>
          <w:rFonts w:ascii="Sylfaen" w:hAnsi="Sylfaen" w:cs="Arial"/>
          <w:sz w:val="20"/>
          <w:lang w:val="ka-GE"/>
        </w:rPr>
        <w:t>აუდიტის</w:t>
      </w:r>
      <w:r w:rsidRPr="00951A53">
        <w:rPr>
          <w:rFonts w:cs="Arial"/>
          <w:sz w:val="20"/>
          <w:lang w:val="ka-GE"/>
        </w:rPr>
        <w:t xml:space="preserve"> </w:t>
      </w:r>
      <w:r w:rsidRPr="00951A53">
        <w:rPr>
          <w:rFonts w:ascii="Sylfaen" w:hAnsi="Sylfaen" w:cs="Arial"/>
          <w:sz w:val="20"/>
          <w:lang w:val="ka-GE"/>
        </w:rPr>
        <w:t>ანგარიშის</w:t>
      </w:r>
      <w:r w:rsidRPr="00951A53">
        <w:rPr>
          <w:rFonts w:cs="Arial"/>
          <w:sz w:val="20"/>
          <w:lang w:val="ka-GE"/>
        </w:rPr>
        <w:t xml:space="preserve"> </w:t>
      </w:r>
      <w:r>
        <w:rPr>
          <w:rFonts w:ascii="Sylfaen" w:hAnsi="Sylfaen" w:cs="Arial"/>
          <w:sz w:val="20"/>
          <w:lang w:val="ka-GE"/>
        </w:rPr>
        <w:t>მომზადება</w:t>
      </w:r>
      <w:r w:rsidRPr="00951A53">
        <w:rPr>
          <w:rFonts w:cs="Arial"/>
          <w:sz w:val="20"/>
          <w:lang w:val="ka-GE"/>
        </w:rPr>
        <w:t>.</w:t>
      </w:r>
    </w:p>
    <w:p w:rsidR="00C0495C" w:rsidRDefault="00C0495C" w:rsidP="00C0495C">
      <w:pPr>
        <w:tabs>
          <w:tab w:val="left" w:pos="284"/>
        </w:tabs>
        <w:spacing w:line="360" w:lineRule="auto"/>
        <w:jc w:val="both"/>
        <w:rPr>
          <w:rFonts w:ascii="Sylfaen" w:hAnsi="Sylfaen" w:cs="Arial"/>
          <w:sz w:val="20"/>
          <w:lang w:val="ka-GE"/>
        </w:rPr>
      </w:pPr>
    </w:p>
    <w:p w:rsidR="00C0495C" w:rsidRPr="00512171" w:rsidRDefault="00C0495C" w:rsidP="00C0495C">
      <w:pPr>
        <w:tabs>
          <w:tab w:val="left" w:pos="284"/>
        </w:tabs>
        <w:spacing w:line="360" w:lineRule="auto"/>
        <w:jc w:val="both"/>
        <w:rPr>
          <w:rFonts w:ascii="Sylfaen" w:hAnsi="Sylfaen" w:cs="Arial"/>
          <w:sz w:val="20"/>
          <w:lang w:val="ka-GE"/>
        </w:rPr>
      </w:pPr>
      <w:r w:rsidRPr="00512171">
        <w:rPr>
          <w:rFonts w:ascii="Sylfaen" w:hAnsi="Sylfaen" w:cs="Arial"/>
          <w:sz w:val="20"/>
          <w:lang w:val="ka-GE"/>
        </w:rPr>
        <w:t>ვადასტურებთ, რომ:</w:t>
      </w:r>
    </w:p>
    <w:p w:rsidR="00C0495C" w:rsidRDefault="00C0495C" w:rsidP="00C0495C">
      <w:pPr>
        <w:tabs>
          <w:tab w:val="left" w:pos="284"/>
        </w:tabs>
        <w:spacing w:line="360" w:lineRule="auto"/>
        <w:jc w:val="both"/>
        <w:rPr>
          <w:rFonts w:ascii="Sylfaen" w:hAnsi="Sylfaen" w:cs="Arial"/>
          <w:sz w:val="20"/>
          <w:lang w:val="ka-GE"/>
        </w:rPr>
      </w:pPr>
    </w:p>
    <w:p w:rsidR="00C0495C" w:rsidRDefault="00C0495C" w:rsidP="00C0495C">
      <w:pPr>
        <w:tabs>
          <w:tab w:val="left" w:pos="284"/>
        </w:tabs>
        <w:spacing w:line="360" w:lineRule="auto"/>
        <w:jc w:val="both"/>
        <w:rPr>
          <w:rFonts w:ascii="Sylfaen" w:hAnsi="Sylfaen" w:cs="Arial"/>
          <w:b/>
          <w:sz w:val="20"/>
          <w:lang w:val="ka-GE"/>
        </w:rPr>
      </w:pPr>
      <w:r>
        <w:rPr>
          <w:rFonts w:ascii="Sylfaen" w:hAnsi="Sylfaen" w:cs="Arial"/>
          <w:b/>
          <w:sz w:val="20"/>
          <w:lang w:val="ka-GE"/>
        </w:rPr>
        <w:t>მოწოდებული ინფორმაცია</w:t>
      </w:r>
    </w:p>
    <w:p w:rsidR="00C0495C" w:rsidRPr="00C74AE7" w:rsidRDefault="00C0495C" w:rsidP="00C0495C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 w:cs="Sylfaen"/>
          <w:sz w:val="20"/>
          <w:lang w:val="ka-GE"/>
        </w:rPr>
      </w:pPr>
      <w:r w:rsidRPr="00C74AE7">
        <w:rPr>
          <w:rFonts w:ascii="Sylfaen" w:hAnsi="Sylfaen" w:cs="Sylfaen"/>
          <w:sz w:val="20"/>
          <w:lang w:val="ka-GE"/>
        </w:rPr>
        <w:t>ჩვენ თქვენთვის ხელმისაწვდომი გავხადეთ:</w:t>
      </w:r>
    </w:p>
    <w:p w:rsidR="00C0495C" w:rsidRDefault="00C0495C" w:rsidP="00C0495C">
      <w:pPr>
        <w:numPr>
          <w:ilvl w:val="1"/>
          <w:numId w:val="1"/>
        </w:numPr>
        <w:tabs>
          <w:tab w:val="left" w:pos="709"/>
        </w:tabs>
        <w:spacing w:line="360" w:lineRule="auto"/>
        <w:ind w:left="709" w:hanging="283"/>
        <w:jc w:val="both"/>
        <w:rPr>
          <w:rFonts w:ascii="Sylfaen" w:hAnsi="Sylfaen" w:cs="Arial"/>
          <w:sz w:val="20"/>
          <w:lang w:val="ka-GE"/>
        </w:rPr>
      </w:pPr>
      <w:r w:rsidRPr="00C74AE7">
        <w:rPr>
          <w:rFonts w:ascii="Sylfaen" w:hAnsi="Sylfaen" w:cs="Sylfaen"/>
          <w:sz w:val="20"/>
          <w:lang w:val="ka-GE"/>
        </w:rPr>
        <w:t>ჩვენთვის ცნობილი ყველანაირი ინფორმაცია, როგორიცაა</w:t>
      </w:r>
      <w:r w:rsidRPr="00C74AE7">
        <w:rPr>
          <w:rFonts w:ascii="Sylfaen" w:hAnsi="Sylfaen" w:cs="Arial"/>
          <w:sz w:val="20"/>
          <w:lang w:val="ka-GE"/>
        </w:rPr>
        <w:t xml:space="preserve"> მაგალითად </w:t>
      </w:r>
      <w:r>
        <w:rPr>
          <w:rFonts w:ascii="Sylfaen" w:hAnsi="Sylfaen" w:cs="Arial"/>
          <w:sz w:val="20"/>
          <w:lang w:val="ka-GE"/>
        </w:rPr>
        <w:t xml:space="preserve">სახელმწიფო შესყიდვების ხელშეკრულებები, მასთან დაკავშირებული შესრულების დოკუმენტაცია, </w:t>
      </w:r>
      <w:r w:rsidR="00D01408">
        <w:rPr>
          <w:rFonts w:ascii="Sylfaen" w:hAnsi="Sylfaen" w:cs="Arial"/>
          <w:sz w:val="20"/>
          <w:lang w:val="ka-GE"/>
        </w:rPr>
        <w:t>კონტროლის</w:t>
      </w:r>
      <w:r w:rsidR="000C3EB8">
        <w:rPr>
          <w:rFonts w:ascii="Sylfaen" w:hAnsi="Sylfaen" w:cs="Arial"/>
          <w:sz w:val="20"/>
          <w:lang w:val="ka-GE"/>
        </w:rPr>
        <w:t>ა და მონიტორინგის</w:t>
      </w:r>
      <w:r w:rsidR="00D01408">
        <w:rPr>
          <w:rFonts w:ascii="Sylfaen" w:hAnsi="Sylfaen" w:cs="Arial"/>
          <w:sz w:val="20"/>
          <w:lang w:val="ka-GE"/>
        </w:rPr>
        <w:t xml:space="preserve"> აქტები</w:t>
      </w:r>
      <w:r>
        <w:rPr>
          <w:rFonts w:ascii="Sylfaen" w:hAnsi="Sylfaen" w:cs="Arial"/>
          <w:sz w:val="20"/>
          <w:lang w:val="ka-GE"/>
        </w:rPr>
        <w:t xml:space="preserve">, შესაბამისი საინვენტარიზაციო მასალები </w:t>
      </w:r>
      <w:r w:rsidR="00D01408">
        <w:rPr>
          <w:rFonts w:ascii="Sylfaen" w:hAnsi="Sylfaen" w:cs="Arial"/>
          <w:sz w:val="20"/>
          <w:lang w:val="ka-GE"/>
        </w:rPr>
        <w:t>და სხვ.</w:t>
      </w:r>
      <w:r w:rsidRPr="00C74AE7">
        <w:rPr>
          <w:rFonts w:ascii="Sylfaen" w:hAnsi="Sylfaen" w:cs="Arial"/>
          <w:sz w:val="20"/>
          <w:lang w:val="ka-GE"/>
        </w:rPr>
        <w:t>;</w:t>
      </w:r>
    </w:p>
    <w:p w:rsidR="00D01408" w:rsidRPr="00C74AE7" w:rsidRDefault="00D01408" w:rsidP="00C0495C">
      <w:pPr>
        <w:numPr>
          <w:ilvl w:val="1"/>
          <w:numId w:val="1"/>
        </w:numPr>
        <w:tabs>
          <w:tab w:val="left" w:pos="709"/>
        </w:tabs>
        <w:spacing w:line="360" w:lineRule="auto"/>
        <w:ind w:left="709" w:hanging="283"/>
        <w:jc w:val="both"/>
        <w:rPr>
          <w:rFonts w:ascii="Sylfaen" w:hAnsi="Sylfaen" w:cs="Arial"/>
          <w:sz w:val="20"/>
          <w:lang w:val="ka-GE"/>
        </w:rPr>
      </w:pPr>
      <w:r>
        <w:rPr>
          <w:rFonts w:ascii="Sylfaen" w:hAnsi="Sylfaen" w:cs="Arial"/>
          <w:sz w:val="20"/>
          <w:lang w:val="ka-GE"/>
        </w:rPr>
        <w:t>პროგრამით მოსარგებლე ბენეფიციართა ბაზა, სოციალურად დაუცველ</w:t>
      </w:r>
      <w:r w:rsidR="000C3EB8">
        <w:rPr>
          <w:rFonts w:ascii="Sylfaen" w:hAnsi="Sylfaen" w:cs="Arial"/>
          <w:sz w:val="20"/>
          <w:lang w:val="ka-GE"/>
        </w:rPr>
        <w:t xml:space="preserve"> პირთა</w:t>
      </w:r>
      <w:r>
        <w:rPr>
          <w:rFonts w:ascii="Sylfaen" w:hAnsi="Sylfaen" w:cs="Arial"/>
          <w:sz w:val="20"/>
          <w:lang w:val="ka-GE"/>
        </w:rPr>
        <w:t xml:space="preserve"> ბაზა, შეზღუდული შესაძლებლობის სტატუსის მქონე პირთა ბაზა და სხვ.; </w:t>
      </w:r>
    </w:p>
    <w:p w:rsidR="00C0495C" w:rsidRPr="00C74AE7" w:rsidRDefault="00C0495C" w:rsidP="00C0495C">
      <w:pPr>
        <w:numPr>
          <w:ilvl w:val="1"/>
          <w:numId w:val="1"/>
        </w:numPr>
        <w:tabs>
          <w:tab w:val="left" w:pos="709"/>
        </w:tabs>
        <w:spacing w:line="360" w:lineRule="auto"/>
        <w:ind w:left="709" w:hanging="283"/>
        <w:jc w:val="both"/>
        <w:rPr>
          <w:rFonts w:ascii="Sylfaen" w:hAnsi="Sylfaen" w:cs="Sylfaen"/>
          <w:sz w:val="20"/>
          <w:lang w:val="ka-GE"/>
        </w:rPr>
      </w:pPr>
      <w:r w:rsidRPr="00C74AE7">
        <w:rPr>
          <w:rFonts w:ascii="Sylfaen" w:hAnsi="Sylfaen" w:cs="Sylfaen"/>
          <w:sz w:val="20"/>
          <w:lang w:val="ka-GE"/>
        </w:rPr>
        <w:t>თქვენს მიერ აუდიტის მიზნებისთვის მოთხოვნილი დამატებითი ინფორმაცია;</w:t>
      </w:r>
    </w:p>
    <w:p w:rsidR="00C0495C" w:rsidRPr="00C74AE7" w:rsidRDefault="00D01408" w:rsidP="00C0495C">
      <w:pPr>
        <w:numPr>
          <w:ilvl w:val="1"/>
          <w:numId w:val="1"/>
        </w:numPr>
        <w:tabs>
          <w:tab w:val="left" w:pos="709"/>
        </w:tabs>
        <w:spacing w:line="360" w:lineRule="auto"/>
        <w:ind w:left="709" w:hanging="283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სააგენტოში</w:t>
      </w:r>
      <w:r w:rsidR="00C0495C" w:rsidRPr="00C74AE7">
        <w:rPr>
          <w:rFonts w:ascii="Sylfaen" w:hAnsi="Sylfaen" w:cs="Sylfaen"/>
          <w:sz w:val="20"/>
          <w:lang w:val="ka-GE"/>
        </w:rPr>
        <w:t xml:space="preserve"> იმ პირებთან შეუზღუდავი კონტაქტის შესაძლებლობა, ვისგანაც თქვენი აზრით, მიზანშეწონილი იყო აუდიტორული მტკიცე</w:t>
      </w:r>
      <w:r w:rsidR="00C0495C">
        <w:rPr>
          <w:rFonts w:ascii="Sylfaen" w:hAnsi="Sylfaen" w:cs="Sylfaen"/>
          <w:sz w:val="20"/>
          <w:lang w:val="ka-GE"/>
        </w:rPr>
        <w:t>ბულებების მიღება.</w:t>
      </w:r>
    </w:p>
    <w:p w:rsidR="00C24027" w:rsidRPr="00C74AE7" w:rsidRDefault="00C24027" w:rsidP="00C24027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 w:cs="Sylfaen"/>
          <w:sz w:val="20"/>
          <w:lang w:val="ka-GE"/>
        </w:rPr>
      </w:pPr>
      <w:r w:rsidRPr="00C74AE7">
        <w:rPr>
          <w:rFonts w:ascii="Sylfaen" w:hAnsi="Sylfaen" w:cs="Sylfaen"/>
          <w:sz w:val="20"/>
          <w:lang w:val="ka-GE"/>
        </w:rPr>
        <w:t>ყველა ფინანსური ჩანაწერი და მ</w:t>
      </w:r>
      <w:r>
        <w:rPr>
          <w:rFonts w:ascii="Sylfaen" w:hAnsi="Sylfaen" w:cs="Sylfaen"/>
          <w:sz w:val="20"/>
          <w:lang w:val="ka-GE"/>
        </w:rPr>
        <w:t>ათთან დაკავშირებული მონაცემები</w:t>
      </w:r>
      <w:r w:rsidRPr="00C74AE7">
        <w:rPr>
          <w:rFonts w:ascii="Sylfaen" w:hAnsi="Sylfaen" w:cs="Sylfaen"/>
          <w:sz w:val="20"/>
          <w:lang w:val="ka-GE"/>
        </w:rPr>
        <w:t>, რომლებიც</w:t>
      </w:r>
      <w:r>
        <w:rPr>
          <w:rFonts w:ascii="Sylfaen" w:hAnsi="Sylfaen" w:cs="Sylfaen"/>
          <w:sz w:val="20"/>
          <w:lang w:val="ka-GE"/>
        </w:rPr>
        <w:t xml:space="preserve"> დაკავშირებულია პროგრამის განხორციელებასთან და რომელიც</w:t>
      </w:r>
      <w:r w:rsidRPr="00C74AE7">
        <w:rPr>
          <w:rFonts w:ascii="Sylfaen" w:hAnsi="Sylfaen" w:cs="Sylfaen"/>
          <w:sz w:val="20"/>
          <w:lang w:val="ka-GE"/>
        </w:rPr>
        <w:t xml:space="preserve"> ჩატარდა აუდირებად პერიოდში;</w:t>
      </w:r>
    </w:p>
    <w:p w:rsidR="00C0495C" w:rsidRPr="00C74AE7" w:rsidRDefault="00C0495C" w:rsidP="00C0495C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 w:cs="Arial"/>
          <w:b/>
          <w:i/>
          <w:sz w:val="20"/>
          <w:lang w:val="ka-GE"/>
        </w:rPr>
      </w:pPr>
      <w:r w:rsidRPr="00C74AE7">
        <w:rPr>
          <w:rFonts w:ascii="Sylfaen" w:hAnsi="Sylfaen" w:cs="Sylfaen"/>
          <w:sz w:val="20"/>
          <w:lang w:val="ka-GE"/>
        </w:rPr>
        <w:t>გაგიმჟღავნეთ ჩვენთვის ცნობილი სრული ინფორმაცია თაღლითობასთან (მათ შორის სავარაუდო თაღლითობასთან) დაკავშირებით, რაც გავლენას ახდენს დაწესებულებაზე და რაშიც მონაწილეობდნენ:</w:t>
      </w:r>
    </w:p>
    <w:p w:rsidR="00C0495C" w:rsidRPr="00C74AE7" w:rsidRDefault="00C0495C" w:rsidP="00C0495C">
      <w:pPr>
        <w:numPr>
          <w:ilvl w:val="1"/>
          <w:numId w:val="1"/>
        </w:numPr>
        <w:tabs>
          <w:tab w:val="left" w:pos="709"/>
        </w:tabs>
        <w:spacing w:line="360" w:lineRule="auto"/>
        <w:ind w:left="709" w:hanging="283"/>
        <w:jc w:val="both"/>
        <w:rPr>
          <w:rFonts w:ascii="Sylfaen" w:hAnsi="Sylfaen" w:cs="Sylfaen"/>
          <w:sz w:val="20"/>
          <w:lang w:val="ka-GE"/>
        </w:rPr>
      </w:pPr>
      <w:r w:rsidRPr="00C74AE7">
        <w:rPr>
          <w:rFonts w:ascii="Sylfaen" w:hAnsi="Sylfaen" w:cs="Sylfaen"/>
          <w:sz w:val="20"/>
          <w:lang w:val="ka-GE"/>
        </w:rPr>
        <w:t>ხელმძღვანელობა;</w:t>
      </w:r>
    </w:p>
    <w:p w:rsidR="00C0495C" w:rsidRPr="00C74AE7" w:rsidRDefault="00C0495C" w:rsidP="00C0495C">
      <w:pPr>
        <w:numPr>
          <w:ilvl w:val="1"/>
          <w:numId w:val="1"/>
        </w:numPr>
        <w:tabs>
          <w:tab w:val="left" w:pos="709"/>
        </w:tabs>
        <w:spacing w:line="360" w:lineRule="auto"/>
        <w:ind w:left="709" w:hanging="283"/>
        <w:jc w:val="both"/>
        <w:rPr>
          <w:rFonts w:ascii="Sylfaen" w:hAnsi="Sylfaen" w:cs="Sylfaen"/>
          <w:sz w:val="20"/>
          <w:lang w:val="ka-GE"/>
        </w:rPr>
      </w:pPr>
      <w:r w:rsidRPr="00C74AE7">
        <w:rPr>
          <w:rFonts w:ascii="Sylfaen" w:hAnsi="Sylfaen" w:cs="Sylfaen"/>
          <w:sz w:val="20"/>
          <w:lang w:val="ka-GE"/>
        </w:rPr>
        <w:t>თანამშრომლები, რომლებიც შიდა კონტროლის სისტემაში მნიშვნელოვან ფუნქციებს ასრულებენ;</w:t>
      </w:r>
    </w:p>
    <w:p w:rsidR="00C0495C" w:rsidRPr="00C74AE7" w:rsidRDefault="00C0495C" w:rsidP="00C0495C">
      <w:pPr>
        <w:numPr>
          <w:ilvl w:val="1"/>
          <w:numId w:val="1"/>
        </w:numPr>
        <w:tabs>
          <w:tab w:val="left" w:pos="709"/>
        </w:tabs>
        <w:spacing w:line="360" w:lineRule="auto"/>
        <w:ind w:left="709" w:hanging="283"/>
        <w:jc w:val="both"/>
        <w:rPr>
          <w:rFonts w:ascii="Sylfaen" w:hAnsi="Sylfaen" w:cs="Sylfaen"/>
          <w:sz w:val="20"/>
          <w:lang w:val="ka-GE"/>
        </w:rPr>
      </w:pPr>
      <w:r w:rsidRPr="00C74AE7">
        <w:rPr>
          <w:rFonts w:ascii="Sylfaen" w:hAnsi="Sylfaen" w:cs="Sylfaen"/>
          <w:sz w:val="20"/>
          <w:lang w:val="ka-GE"/>
        </w:rPr>
        <w:lastRenderedPageBreak/>
        <w:t>სხვა პირები, იმ შემთხვევაში, როდესაც თაღლითობას შეეძლო არსებითი გავლენის მოხდენა აუდიტის საგანზე.</w:t>
      </w:r>
    </w:p>
    <w:p w:rsidR="00C0495C" w:rsidRPr="00C02714" w:rsidRDefault="00C0495C" w:rsidP="00C0495C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 w:cs="Arial"/>
          <w:b/>
          <w:i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მოგაწოდეთ ინფორმაცია ჩვენთვის ცნობილი კანონმდებლობის დარღვევის ყველა შემთხვევის ან სავარაუდო დარღვევის შესახებ, რომლის გავლენა გათვალისწინებული უნდა იყოს ხარჯვითი და არაფინანსური აქტივებით განხორციელებული ოპერაციების დროს. </w:t>
      </w:r>
    </w:p>
    <w:p w:rsidR="00C0495C" w:rsidRDefault="00C0495C" w:rsidP="00C0495C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0"/>
        </w:rPr>
      </w:pPr>
    </w:p>
    <w:p w:rsidR="00C24027" w:rsidRPr="00763253" w:rsidRDefault="00C24027" w:rsidP="00C0495C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0"/>
        </w:rPr>
      </w:pPr>
    </w:p>
    <w:p w:rsidR="00C0495C" w:rsidRPr="005A35A6" w:rsidRDefault="00C24027" w:rsidP="00C0495C">
      <w:pPr>
        <w:spacing w:line="360" w:lineRule="auto"/>
        <w:ind w:right="-55"/>
        <w:jc w:val="both"/>
        <w:rPr>
          <w:rFonts w:ascii="Sylfaen" w:hAnsi="Sylfaen" w:cs="Arial"/>
          <w:sz w:val="20"/>
          <w:lang w:val="ka-GE"/>
        </w:rPr>
      </w:pPr>
      <w:r>
        <w:rPr>
          <w:rFonts w:ascii="Sylfaen" w:hAnsi="Sylfaen" w:cs="Arial"/>
          <w:sz w:val="20"/>
          <w:lang w:val="ka-GE"/>
        </w:rPr>
        <w:t>_____________________</w:t>
      </w:r>
      <w:r w:rsidR="00C0495C">
        <w:rPr>
          <w:rFonts w:ascii="Sylfaen" w:hAnsi="Sylfaen" w:cs="Arial"/>
          <w:sz w:val="20"/>
          <w:lang w:val="ka-GE"/>
        </w:rPr>
        <w:tab/>
      </w:r>
      <w:r w:rsidR="00C0495C">
        <w:rPr>
          <w:rFonts w:ascii="Sylfaen" w:hAnsi="Sylfaen" w:cs="Arial"/>
          <w:sz w:val="20"/>
          <w:lang w:val="ka-GE"/>
        </w:rPr>
        <w:tab/>
      </w:r>
      <w:r w:rsidR="00C0495C">
        <w:rPr>
          <w:rFonts w:ascii="Sylfaen" w:hAnsi="Sylfaen" w:cs="Arial"/>
          <w:sz w:val="20"/>
          <w:lang w:val="ka-GE"/>
        </w:rPr>
        <w:tab/>
      </w:r>
      <w:r w:rsidR="00C0495C">
        <w:rPr>
          <w:rFonts w:ascii="Sylfaen" w:hAnsi="Sylfaen" w:cs="Arial"/>
          <w:sz w:val="20"/>
          <w:lang w:val="ka-GE"/>
        </w:rPr>
        <w:tab/>
      </w:r>
      <w:r w:rsidR="00C0495C" w:rsidRPr="005A35A6">
        <w:rPr>
          <w:rFonts w:ascii="Sylfaen" w:hAnsi="Sylfaen" w:cs="Arial"/>
          <w:sz w:val="20"/>
          <w:lang w:val="ka-GE"/>
        </w:rPr>
        <w:tab/>
      </w:r>
      <w:r w:rsidR="00C0495C" w:rsidRPr="005A35A6">
        <w:rPr>
          <w:rFonts w:ascii="Sylfaen" w:hAnsi="Sylfaen" w:cs="Arial"/>
          <w:sz w:val="20"/>
          <w:lang w:val="ka-GE"/>
        </w:rPr>
        <w:tab/>
      </w:r>
      <w:r w:rsidR="00C0495C" w:rsidRPr="005A35A6">
        <w:rPr>
          <w:rFonts w:ascii="Sylfaen" w:hAnsi="Sylfaen" w:cs="Arial"/>
          <w:sz w:val="20"/>
          <w:lang w:val="ka-GE"/>
        </w:rPr>
        <w:tab/>
      </w:r>
      <w:r w:rsidR="00C0495C" w:rsidRPr="005A35A6">
        <w:rPr>
          <w:rFonts w:ascii="Sylfaen" w:hAnsi="Sylfaen" w:cs="Arial"/>
          <w:sz w:val="20"/>
          <w:lang w:val="ka-GE"/>
        </w:rPr>
        <w:tab/>
      </w:r>
      <w:r w:rsidR="00C0495C" w:rsidRPr="005A35A6">
        <w:rPr>
          <w:rFonts w:ascii="Sylfaen" w:hAnsi="Sylfaen" w:cs="Arial"/>
          <w:sz w:val="20"/>
          <w:lang w:val="ka-GE"/>
        </w:rPr>
        <w:tab/>
      </w:r>
      <w:r>
        <w:rPr>
          <w:rFonts w:ascii="Sylfaen" w:hAnsi="Sylfaen" w:cs="Arial"/>
          <w:sz w:val="20"/>
          <w:lang w:val="ka-GE"/>
        </w:rPr>
        <w:t>10.03.2020</w:t>
      </w:r>
    </w:p>
    <w:p w:rsidR="00355695" w:rsidRDefault="00E74C63"/>
    <w:sectPr w:rsidR="00355695" w:rsidSect="005008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C63" w:rsidRDefault="00E74C63">
      <w:r>
        <w:separator/>
      </w:r>
    </w:p>
  </w:endnote>
  <w:endnote w:type="continuationSeparator" w:id="0">
    <w:p w:rsidR="00E74C63" w:rsidRDefault="00E7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643" w:rsidRDefault="000C3EB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2FE0">
      <w:rPr>
        <w:noProof/>
      </w:rPr>
      <w:t>1</w:t>
    </w:r>
    <w:r>
      <w:rPr>
        <w:noProof/>
      </w:rPr>
      <w:fldChar w:fldCharType="end"/>
    </w:r>
  </w:p>
  <w:p w:rsidR="009D7643" w:rsidRDefault="00E74C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C63" w:rsidRDefault="00E74C63">
      <w:r>
        <w:separator/>
      </w:r>
    </w:p>
  </w:footnote>
  <w:footnote w:type="continuationSeparator" w:id="0">
    <w:p w:rsidR="00E74C63" w:rsidRDefault="00E74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40915"/>
    <w:multiLevelType w:val="hybridMultilevel"/>
    <w:tmpl w:val="9F167C2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5C"/>
    <w:rsid w:val="00046A55"/>
    <w:rsid w:val="000C3EB8"/>
    <w:rsid w:val="004E1426"/>
    <w:rsid w:val="005353D7"/>
    <w:rsid w:val="00672FE0"/>
    <w:rsid w:val="00A32336"/>
    <w:rsid w:val="00AF0FB5"/>
    <w:rsid w:val="00C0495C"/>
    <w:rsid w:val="00C24027"/>
    <w:rsid w:val="00D01408"/>
    <w:rsid w:val="00E74C63"/>
    <w:rsid w:val="00FC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972D9-3B2E-4B44-A594-18EC3D0C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95C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049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95C"/>
    <w:rPr>
      <w:rFonts w:ascii="CG Times" w:eastAsia="Times New Roman" w:hAnsi="CG Times" w:cs="Times New Roman"/>
      <w:sz w:val="24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Shubitidze</dc:creator>
  <cp:keywords/>
  <dc:description/>
  <cp:lastModifiedBy>Giorgi Gelashvili</cp:lastModifiedBy>
  <cp:revision>2</cp:revision>
  <dcterms:created xsi:type="dcterms:W3CDTF">2020-03-11T07:10:00Z</dcterms:created>
  <dcterms:modified xsi:type="dcterms:W3CDTF">2020-03-11T07:10:00Z</dcterms:modified>
</cp:coreProperties>
</file>